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2CA7" w14:textId="77777777" w:rsidR="005457A9" w:rsidRPr="0040677B" w:rsidRDefault="005457A9" w:rsidP="005457A9">
      <w:pPr>
        <w:pStyle w:val="NormalWeb"/>
        <w:rPr>
          <w:b/>
          <w:bCs/>
          <w:color w:val="000000"/>
        </w:rPr>
      </w:pPr>
      <w:r w:rsidRPr="0040677B">
        <w:rPr>
          <w:b/>
          <w:bCs/>
          <w:color w:val="000000"/>
        </w:rPr>
        <w:t>Smudging &amp; Pipe Ceremony Policy</w:t>
      </w:r>
    </w:p>
    <w:p w14:paraId="07A10DAA" w14:textId="5A9755AD" w:rsidR="005457A9" w:rsidRPr="0040677B" w:rsidRDefault="005457A9" w:rsidP="005457A9">
      <w:pPr>
        <w:pStyle w:val="NormalWeb"/>
        <w:rPr>
          <w:color w:val="000000"/>
        </w:rPr>
      </w:pPr>
      <w:r w:rsidRPr="0040677B">
        <w:rPr>
          <w:color w:val="000000"/>
        </w:rPr>
        <w:t xml:space="preserve">Custodian of Policy: </w:t>
      </w:r>
      <w:r w:rsidR="0056482B" w:rsidRPr="0040677B">
        <w:rPr>
          <w:color w:val="000000"/>
        </w:rPr>
        <w:t>Vice President of Finance and Administration</w:t>
      </w:r>
    </w:p>
    <w:p w14:paraId="4895E423" w14:textId="11413742" w:rsidR="005457A9" w:rsidRPr="0040677B" w:rsidRDefault="005457A9" w:rsidP="005457A9">
      <w:pPr>
        <w:pStyle w:val="NormalWeb"/>
        <w:rPr>
          <w:color w:val="000000"/>
        </w:rPr>
      </w:pPr>
      <w:r w:rsidRPr="0040677B">
        <w:rPr>
          <w:color w:val="000000"/>
        </w:rPr>
        <w:t xml:space="preserve">Relevant Minnesota State System Policy: </w:t>
      </w:r>
      <w:hyperlink r:id="rId4" w:history="1">
        <w:r w:rsidR="0056482B" w:rsidRPr="0040677B">
          <w:rPr>
            <w:rStyle w:val="Hyperlink"/>
          </w:rPr>
          <w:t xml:space="preserve">Board </w:t>
        </w:r>
        <w:r w:rsidRPr="0040677B">
          <w:rPr>
            <w:rStyle w:val="Hyperlink"/>
          </w:rPr>
          <w:t>Policy 3.1 Student Rights &amp; Responsibilities</w:t>
        </w:r>
      </w:hyperlink>
      <w:r w:rsidRPr="0040677B">
        <w:rPr>
          <w:color w:val="000000"/>
        </w:rPr>
        <w:t xml:space="preserve"> </w:t>
      </w:r>
    </w:p>
    <w:p w14:paraId="395DE117" w14:textId="4EECBB55" w:rsidR="005457A9" w:rsidRPr="0040677B" w:rsidRDefault="005457A9" w:rsidP="005457A9">
      <w:pPr>
        <w:pStyle w:val="NormalWeb"/>
        <w:rPr>
          <w:color w:val="000000"/>
        </w:rPr>
      </w:pPr>
      <w:r w:rsidRPr="0040677B">
        <w:rPr>
          <w:color w:val="000000"/>
        </w:rPr>
        <w:t xml:space="preserve">Effective Date: </w:t>
      </w:r>
      <w:r w:rsidR="0056482B" w:rsidRPr="0040677B">
        <w:rPr>
          <w:color w:val="000000"/>
        </w:rPr>
        <w:t xml:space="preserve">Spring 2025 </w:t>
      </w:r>
    </w:p>
    <w:p w14:paraId="6191090B" w14:textId="055D5639" w:rsidR="005457A9" w:rsidRPr="0040677B" w:rsidRDefault="005457A9" w:rsidP="005457A9">
      <w:pPr>
        <w:pStyle w:val="NormalWeb"/>
        <w:rPr>
          <w:color w:val="000000"/>
        </w:rPr>
      </w:pPr>
      <w:r w:rsidRPr="0040677B">
        <w:rPr>
          <w:color w:val="000000"/>
        </w:rPr>
        <w:t>Last Review: Spring 202</w:t>
      </w:r>
      <w:r w:rsidR="0056482B" w:rsidRPr="0040677B">
        <w:rPr>
          <w:color w:val="000000"/>
        </w:rPr>
        <w:t>5</w:t>
      </w:r>
    </w:p>
    <w:p w14:paraId="1414D519" w14:textId="47651937" w:rsidR="005457A9" w:rsidRPr="0040677B" w:rsidRDefault="005457A9" w:rsidP="005457A9">
      <w:pPr>
        <w:pStyle w:val="NormalWeb"/>
        <w:rPr>
          <w:color w:val="000000"/>
        </w:rPr>
      </w:pPr>
      <w:r w:rsidRPr="0040677B">
        <w:rPr>
          <w:color w:val="000000"/>
        </w:rPr>
        <w:t>Next Review: Spring 20</w:t>
      </w:r>
      <w:r w:rsidR="0056482B" w:rsidRPr="0040677B">
        <w:rPr>
          <w:color w:val="000000"/>
        </w:rPr>
        <w:t>32</w:t>
      </w:r>
    </w:p>
    <w:p w14:paraId="1F4356F4" w14:textId="77777777" w:rsidR="001940D8" w:rsidRPr="0040677B" w:rsidRDefault="00F41868" w:rsidP="005457A9">
      <w:pPr>
        <w:shd w:val="clear" w:color="auto" w:fill="FFFFFF"/>
        <w:spacing w:after="0" w:line="240" w:lineRule="auto"/>
        <w:textAlignment w:val="baseline"/>
        <w:rPr>
          <w:rFonts w:ascii="Times New Roman" w:eastAsia="Times New Roman" w:hAnsi="Times New Roman" w:cs="Times New Roman"/>
          <w:b/>
          <w:bCs/>
          <w:color w:val="000000"/>
          <w:kern w:val="0"/>
          <w:sz w:val="24"/>
          <w:szCs w:val="24"/>
          <w:bdr w:val="none" w:sz="0" w:space="0" w:color="auto" w:frame="1"/>
          <w14:ligatures w14:val="none"/>
        </w:rPr>
      </w:pPr>
      <w:r w:rsidRPr="0040677B">
        <w:rPr>
          <w:rFonts w:ascii="Times New Roman" w:eastAsia="Times New Roman" w:hAnsi="Times New Roman" w:cs="Times New Roman"/>
          <w:b/>
          <w:bCs/>
          <w:color w:val="000000"/>
          <w:kern w:val="0"/>
          <w:sz w:val="24"/>
          <w:szCs w:val="24"/>
          <w:bdr w:val="none" w:sz="0" w:space="0" w:color="auto" w:frame="1"/>
          <w14:ligatures w14:val="none"/>
        </w:rPr>
        <w:t>Rationale and Scope</w:t>
      </w:r>
    </w:p>
    <w:p w14:paraId="3201C710" w14:textId="076CFDEC" w:rsidR="005457A9" w:rsidRPr="0040677B" w:rsidRDefault="005457A9" w:rsidP="005457A9">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40677B">
        <w:rPr>
          <w:rFonts w:ascii="Times New Roman" w:eastAsia="Times New Roman" w:hAnsi="Times New Roman" w:cs="Times New Roman"/>
          <w:b/>
          <w:bCs/>
          <w:color w:val="000000"/>
          <w:kern w:val="0"/>
          <w:sz w:val="24"/>
          <w:szCs w:val="24"/>
          <w:bdr w:val="none" w:sz="0" w:space="0" w:color="auto" w:frame="1"/>
          <w14:ligatures w14:val="none"/>
        </w:rPr>
        <w:br/>
      </w:r>
      <w:r w:rsidRPr="0040677B">
        <w:rPr>
          <w:rFonts w:ascii="Times New Roman" w:eastAsia="Times New Roman" w:hAnsi="Times New Roman" w:cs="Times New Roman"/>
          <w:color w:val="000000"/>
          <w:kern w:val="0"/>
          <w:sz w:val="24"/>
          <w:szCs w:val="24"/>
          <w14:ligatures w14:val="none"/>
        </w:rPr>
        <w:t xml:space="preserve">Minnesota State University Moorhead is committed to diversity, equity, and inclusion that promotes a positive campus climate for all.  The university recognizes tobacco, sage, sweet grass, and cedar as traditional </w:t>
      </w:r>
      <w:r w:rsidR="001940D8" w:rsidRPr="0040677B">
        <w:rPr>
          <w:rFonts w:ascii="Times New Roman" w:eastAsia="Times New Roman" w:hAnsi="Times New Roman" w:cs="Times New Roman"/>
          <w:color w:val="000000"/>
          <w:kern w:val="0"/>
          <w:sz w:val="24"/>
          <w:szCs w:val="24"/>
          <w14:ligatures w14:val="none"/>
        </w:rPr>
        <w:t>American Indian</w:t>
      </w:r>
      <w:r w:rsidRPr="0040677B">
        <w:rPr>
          <w:rFonts w:ascii="Times New Roman" w:eastAsia="Times New Roman" w:hAnsi="Times New Roman" w:cs="Times New Roman"/>
          <w:color w:val="000000"/>
          <w:kern w:val="0"/>
          <w:sz w:val="24"/>
          <w:szCs w:val="24"/>
          <w14:ligatures w14:val="none"/>
        </w:rPr>
        <w:t xml:space="preserve"> medicines and essential elements of purification and sacred ceremony. This p</w:t>
      </w:r>
      <w:r w:rsidR="00376E85" w:rsidRPr="0040677B">
        <w:rPr>
          <w:rFonts w:ascii="Times New Roman" w:eastAsia="Times New Roman" w:hAnsi="Times New Roman" w:cs="Times New Roman"/>
          <w:color w:val="000000"/>
          <w:kern w:val="0"/>
          <w:sz w:val="24"/>
          <w:szCs w:val="24"/>
          <w14:ligatures w14:val="none"/>
        </w:rPr>
        <w:t>olicy</w:t>
      </w:r>
      <w:r w:rsidRPr="0040677B">
        <w:rPr>
          <w:rFonts w:ascii="Times New Roman" w:eastAsia="Times New Roman" w:hAnsi="Times New Roman" w:cs="Times New Roman"/>
          <w:color w:val="000000"/>
          <w:kern w:val="0"/>
          <w:sz w:val="24"/>
          <w:szCs w:val="24"/>
          <w14:ligatures w14:val="none"/>
        </w:rPr>
        <w:t xml:space="preserve"> is meant to provide direction to the university community in requesting and engaging in these traditions while respecting all campus community members</w:t>
      </w:r>
      <w:r w:rsidR="00376E85" w:rsidRPr="0040677B">
        <w:rPr>
          <w:rFonts w:ascii="Times New Roman" w:eastAsia="Times New Roman" w:hAnsi="Times New Roman" w:cs="Times New Roman"/>
          <w:color w:val="000000"/>
          <w:kern w:val="0"/>
          <w:sz w:val="24"/>
          <w:szCs w:val="24"/>
          <w14:ligatures w14:val="none"/>
        </w:rPr>
        <w:t xml:space="preserve"> and visitors</w:t>
      </w:r>
      <w:r w:rsidRPr="0040677B">
        <w:rPr>
          <w:rFonts w:ascii="Times New Roman" w:eastAsia="Times New Roman" w:hAnsi="Times New Roman" w:cs="Times New Roman"/>
          <w:color w:val="000000"/>
          <w:kern w:val="0"/>
          <w:sz w:val="24"/>
          <w:szCs w:val="24"/>
          <w14:ligatures w14:val="none"/>
        </w:rPr>
        <w:t>.</w:t>
      </w:r>
    </w:p>
    <w:p w14:paraId="06AE5CE7" w14:textId="3EC31612" w:rsidR="45F0DD3B" w:rsidRDefault="45F0DD3B" w:rsidP="45F0DD3B">
      <w:pPr>
        <w:pStyle w:val="NormalWeb"/>
        <w:rPr>
          <w:b/>
          <w:bCs/>
          <w:color w:val="000000" w:themeColor="text1"/>
        </w:rPr>
      </w:pPr>
    </w:p>
    <w:p w14:paraId="6C5B0B15" w14:textId="385AA4EB" w:rsidR="6CC7C042" w:rsidRDefault="6CC7C042" w:rsidP="45F0DD3B">
      <w:pPr>
        <w:pStyle w:val="NormalWeb"/>
        <w:rPr>
          <w:b/>
          <w:bCs/>
          <w:color w:val="000000" w:themeColor="text1"/>
        </w:rPr>
      </w:pPr>
      <w:r w:rsidRPr="45F0DD3B">
        <w:rPr>
          <w:b/>
          <w:bCs/>
          <w:color w:val="000000" w:themeColor="text1"/>
        </w:rPr>
        <w:t>Definitions:</w:t>
      </w:r>
    </w:p>
    <w:p w14:paraId="6FEE3866" w14:textId="75E0B6A5" w:rsidR="45F0DD3B" w:rsidRDefault="45F0DD3B" w:rsidP="45F0DD3B">
      <w:pPr>
        <w:pStyle w:val="NormalWeb"/>
        <w:rPr>
          <w:b/>
          <w:bCs/>
          <w:color w:val="000000" w:themeColor="text1"/>
        </w:rPr>
      </w:pPr>
    </w:p>
    <w:p w14:paraId="5E5843D6" w14:textId="7C526DC9" w:rsidR="6CC7C042" w:rsidRDefault="6CC7C042" w:rsidP="45F0DD3B">
      <w:pPr>
        <w:pStyle w:val="NormalWeb"/>
        <w:rPr>
          <w:color w:val="000000" w:themeColor="text1"/>
        </w:rPr>
      </w:pPr>
      <w:r w:rsidRPr="45F0DD3B">
        <w:rPr>
          <w:b/>
          <w:bCs/>
          <w:color w:val="000000" w:themeColor="text1"/>
        </w:rPr>
        <w:t xml:space="preserve">Smudging </w:t>
      </w:r>
      <w:r w:rsidRPr="45F0DD3B">
        <w:rPr>
          <w:color w:val="000000" w:themeColor="text1"/>
        </w:rPr>
        <w:t xml:space="preserve">is </w:t>
      </w:r>
      <w:r w:rsidR="7E9E6DF2" w:rsidRPr="45F0DD3B">
        <w:rPr>
          <w:color w:val="000000" w:themeColor="text1"/>
        </w:rPr>
        <w:t>a sacred Indigenous ceremony involving burning herbs and resins that cleanses the body, mind, and spirit with smoke.</w:t>
      </w:r>
    </w:p>
    <w:p w14:paraId="27282E29" w14:textId="2094AEB8" w:rsidR="45F0DD3B" w:rsidRDefault="45F0DD3B" w:rsidP="45F0DD3B">
      <w:pPr>
        <w:pStyle w:val="NormalWeb"/>
        <w:rPr>
          <w:b/>
          <w:bCs/>
          <w:color w:val="000000" w:themeColor="text1"/>
        </w:rPr>
      </w:pPr>
    </w:p>
    <w:p w14:paraId="1F05DAC7" w14:textId="77777777" w:rsidR="001940D8" w:rsidRPr="0040677B" w:rsidRDefault="005457A9" w:rsidP="001940D8">
      <w:pPr>
        <w:pStyle w:val="NormalWeb"/>
        <w:rPr>
          <w:b/>
          <w:bCs/>
          <w:color w:val="000000"/>
        </w:rPr>
      </w:pPr>
      <w:r w:rsidRPr="45F0DD3B">
        <w:rPr>
          <w:b/>
          <w:bCs/>
          <w:color w:val="000000" w:themeColor="text1"/>
        </w:rPr>
        <w:t>Policy</w:t>
      </w:r>
    </w:p>
    <w:p w14:paraId="034E0F3F" w14:textId="5DF83429" w:rsidR="45F0DD3B" w:rsidRDefault="45F0DD3B" w:rsidP="45F0DD3B">
      <w:pPr>
        <w:pStyle w:val="NormalWeb"/>
        <w:rPr>
          <w:color w:val="000000" w:themeColor="text1"/>
        </w:rPr>
      </w:pPr>
    </w:p>
    <w:p w14:paraId="138B558D" w14:textId="4E32E584" w:rsidR="001940D8" w:rsidRPr="0040677B" w:rsidRDefault="001940D8" w:rsidP="001940D8">
      <w:pPr>
        <w:pStyle w:val="NormalWeb"/>
        <w:rPr>
          <w:color w:val="000000"/>
        </w:rPr>
      </w:pPr>
      <w:r w:rsidRPr="0040677B">
        <w:rPr>
          <w:color w:val="000000"/>
        </w:rPr>
        <w:t>Students, faculty, staff, elders, and cultural teachers</w:t>
      </w:r>
      <w:r w:rsidR="6E7DACB7" w:rsidRPr="0040677B">
        <w:rPr>
          <w:color w:val="000000"/>
        </w:rPr>
        <w:t>,</w:t>
      </w:r>
      <w:r w:rsidRPr="0040677B">
        <w:rPr>
          <w:color w:val="000000"/>
        </w:rPr>
        <w:t xml:space="preserve"> </w:t>
      </w:r>
      <w:r w:rsidR="45D686C2" w:rsidRPr="0040677B">
        <w:rPr>
          <w:color w:val="000000"/>
        </w:rPr>
        <w:t>who</w:t>
      </w:r>
      <w:r w:rsidRPr="0040677B">
        <w:rPr>
          <w:color w:val="000000"/>
        </w:rPr>
        <w:t xml:space="preserve"> are members of a</w:t>
      </w:r>
      <w:r w:rsidR="00C92F62" w:rsidRPr="0040677B">
        <w:rPr>
          <w:color w:val="000000"/>
        </w:rPr>
        <w:t>n</w:t>
      </w:r>
      <w:r w:rsidRPr="0040677B">
        <w:rPr>
          <w:color w:val="000000"/>
        </w:rPr>
        <w:t xml:space="preserve"> American Indian</w:t>
      </w:r>
      <w:r w:rsidR="00C92F62" w:rsidRPr="0040677B">
        <w:rPr>
          <w:color w:val="000000"/>
        </w:rPr>
        <w:t xml:space="preserve"> Tribe</w:t>
      </w:r>
      <w:r w:rsidRPr="45F0DD3B">
        <w:rPr>
          <w:i/>
          <w:iCs/>
          <w:color w:val="000000"/>
          <w:bdr w:val="none" w:sz="0" w:space="0" w:color="auto" w:frame="1"/>
        </w:rPr>
        <w:t>,</w:t>
      </w:r>
      <w:r w:rsidRPr="0040677B">
        <w:rPr>
          <w:color w:val="000000"/>
        </w:rPr>
        <w:t> are free to use tobacco, sage, sweet grass, cedar</w:t>
      </w:r>
      <w:r w:rsidR="2DD86836" w:rsidRPr="0040677B">
        <w:rPr>
          <w:color w:val="000000"/>
        </w:rPr>
        <w:t>,</w:t>
      </w:r>
      <w:r w:rsidRPr="0040677B">
        <w:rPr>
          <w:color w:val="000000"/>
        </w:rPr>
        <w:t> and incense to conduct individual or group traditional practices including, but not limited to, Opening/Closing prayers,</w:t>
      </w:r>
      <w:r w:rsidR="6FD13A2D" w:rsidRPr="0040677B">
        <w:rPr>
          <w:color w:val="000000"/>
        </w:rPr>
        <w:t xml:space="preserve"> </w:t>
      </w:r>
      <w:r w:rsidRPr="0040677B">
        <w:rPr>
          <w:color w:val="000000"/>
        </w:rPr>
        <w:t>Smudging, Feasts, Pipe Ceremonies, Pow Wows, and Drumming/Singing.</w:t>
      </w:r>
    </w:p>
    <w:p w14:paraId="64050EE1" w14:textId="66716E16" w:rsidR="45F0DD3B" w:rsidRDefault="45F0DD3B" w:rsidP="45F0DD3B">
      <w:pPr>
        <w:pStyle w:val="NormalWeb"/>
        <w:rPr>
          <w:color w:val="000000" w:themeColor="text1"/>
        </w:rPr>
      </w:pPr>
    </w:p>
    <w:p w14:paraId="0E734EA1" w14:textId="35C36794" w:rsidR="64849FDB" w:rsidRDefault="64849FDB" w:rsidP="45F0DD3B">
      <w:pPr>
        <w:pStyle w:val="NormalWeb"/>
        <w:rPr>
          <w:color w:val="000000" w:themeColor="text1"/>
        </w:rPr>
      </w:pPr>
      <w:r w:rsidRPr="45F0DD3B">
        <w:rPr>
          <w:color w:val="000000" w:themeColor="text1"/>
        </w:rPr>
        <w:t>Burning of herbs or resins is allowed at designated indoor locations and all outdoor locations on campus. Ceremony organizers shall reserve space through</w:t>
      </w:r>
      <w:r w:rsidR="4646134C" w:rsidRPr="45F0DD3B">
        <w:rPr>
          <w:color w:val="000000" w:themeColor="text1"/>
        </w:rPr>
        <w:t xml:space="preserve"> EMS for indoor spaces and request </w:t>
      </w:r>
      <w:r w:rsidR="00EE170D">
        <w:rPr>
          <w:color w:val="000000" w:themeColor="text1"/>
        </w:rPr>
        <w:t>authorization from the Director of Public Safety or designee for</w:t>
      </w:r>
      <w:r w:rsidR="4646134C" w:rsidRPr="45F0DD3B">
        <w:rPr>
          <w:color w:val="000000" w:themeColor="text1"/>
        </w:rPr>
        <w:t xml:space="preserve"> outdoor spaces.</w:t>
      </w:r>
      <w:r w:rsidR="00EE170D">
        <w:rPr>
          <w:color w:val="000000" w:themeColor="text1"/>
        </w:rPr>
        <w:t xml:space="preserve"> </w:t>
      </w:r>
    </w:p>
    <w:p w14:paraId="395CF962" w14:textId="1806774F" w:rsidR="45F0DD3B" w:rsidRDefault="45F0DD3B" w:rsidP="45F0DD3B">
      <w:pPr>
        <w:pStyle w:val="NormalWeb"/>
        <w:rPr>
          <w:color w:val="000000" w:themeColor="text1"/>
        </w:rPr>
      </w:pPr>
    </w:p>
    <w:p w14:paraId="166C0CF6" w14:textId="74024107" w:rsidR="005457A9" w:rsidRPr="0040677B" w:rsidRDefault="005457A9" w:rsidP="00C92F62">
      <w:pPr>
        <w:pStyle w:val="NormalWeb"/>
      </w:pPr>
      <w:r>
        <w:t xml:space="preserve">This policy shall control in the event of any conflict with the </w:t>
      </w:r>
      <w:r w:rsidR="00C92F62">
        <w:t xml:space="preserve">Smoking &amp; </w:t>
      </w:r>
      <w:r>
        <w:t>Tobacco Free University Policy</w:t>
      </w:r>
      <w:r w:rsidR="00C92F62">
        <w:t xml:space="preserve">.  </w:t>
      </w:r>
    </w:p>
    <w:p w14:paraId="09D41029" w14:textId="4B5574B3" w:rsidR="45F0DD3B" w:rsidRDefault="45F0DD3B" w:rsidP="45F0DD3B">
      <w:pPr>
        <w:pStyle w:val="NormalWeb"/>
      </w:pPr>
    </w:p>
    <w:p w14:paraId="5D8AC33D" w14:textId="382864B8" w:rsidR="000074EC" w:rsidRPr="0040677B" w:rsidRDefault="00B04B76" w:rsidP="00C92F62">
      <w:pPr>
        <w:pStyle w:val="NormalWeb"/>
        <w:rPr>
          <w:b/>
          <w:bCs/>
          <w:color w:val="000000"/>
          <w:bdr w:val="none" w:sz="0" w:space="0" w:color="auto" w:frame="1"/>
        </w:rPr>
      </w:pPr>
      <w:r>
        <w:t xml:space="preserve">Refer to the MSUM Smudging procedures that delineates expectations and flexibility in usage, locations, and notifications to promote an inclusive, open, and respectful campus climate for our diverse community members and guests.  </w:t>
      </w:r>
    </w:p>
    <w:p w14:paraId="1A7AEB1A" w14:textId="5B8ABDFB" w:rsidR="45F0DD3B" w:rsidRDefault="45F0DD3B" w:rsidP="45F0DD3B">
      <w:pPr>
        <w:pStyle w:val="NormalWeb"/>
      </w:pPr>
    </w:p>
    <w:p w14:paraId="44AB742C" w14:textId="77777777" w:rsidR="00C92F62" w:rsidRPr="0040677B" w:rsidRDefault="005457A9" w:rsidP="005457A9">
      <w:pPr>
        <w:shd w:val="clear" w:color="auto" w:fill="FFFFFF"/>
        <w:spacing w:after="0" w:line="240" w:lineRule="auto"/>
        <w:textAlignment w:val="baseline"/>
        <w:rPr>
          <w:rFonts w:ascii="Times New Roman" w:eastAsia="Times New Roman" w:hAnsi="Times New Roman" w:cs="Times New Roman"/>
          <w:b/>
          <w:bCs/>
          <w:color w:val="000000"/>
          <w:kern w:val="0"/>
          <w:sz w:val="24"/>
          <w:szCs w:val="24"/>
          <w:bdr w:val="none" w:sz="0" w:space="0" w:color="auto" w:frame="1"/>
          <w14:ligatures w14:val="none"/>
        </w:rPr>
      </w:pPr>
      <w:r w:rsidRPr="0040677B">
        <w:rPr>
          <w:rFonts w:ascii="Times New Roman" w:eastAsia="Times New Roman" w:hAnsi="Times New Roman" w:cs="Times New Roman"/>
          <w:b/>
          <w:bCs/>
          <w:color w:val="000000"/>
          <w:kern w:val="0"/>
          <w:sz w:val="24"/>
          <w:szCs w:val="24"/>
          <w:bdr w:val="none" w:sz="0" w:space="0" w:color="auto" w:frame="1"/>
          <w14:ligatures w14:val="none"/>
        </w:rPr>
        <w:t>Authority</w:t>
      </w:r>
    </w:p>
    <w:p w14:paraId="1DBE3677" w14:textId="604172DF" w:rsidR="005457A9" w:rsidRPr="0040677B" w:rsidRDefault="005457A9" w:rsidP="005457A9">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40677B">
        <w:rPr>
          <w:rFonts w:ascii="Times New Roman" w:eastAsia="Times New Roman" w:hAnsi="Times New Roman" w:cs="Times New Roman"/>
          <w:b/>
          <w:bCs/>
          <w:color w:val="000000"/>
          <w:kern w:val="0"/>
          <w:sz w:val="24"/>
          <w:szCs w:val="24"/>
          <w:bdr w:val="none" w:sz="0" w:space="0" w:color="auto" w:frame="1"/>
          <w14:ligatures w14:val="none"/>
        </w:rPr>
        <w:br/>
      </w:r>
      <w:r w:rsidRPr="0040677B">
        <w:rPr>
          <w:rFonts w:ascii="Times New Roman" w:eastAsia="Times New Roman" w:hAnsi="Times New Roman" w:cs="Times New Roman"/>
          <w:color w:val="000000"/>
          <w:kern w:val="0"/>
          <w:sz w:val="24"/>
          <w:szCs w:val="24"/>
          <w14:ligatures w14:val="none"/>
        </w:rPr>
        <w:t xml:space="preserve">This </w:t>
      </w:r>
      <w:r w:rsidR="00C92F62" w:rsidRPr="0040677B">
        <w:rPr>
          <w:rFonts w:ascii="Times New Roman" w:eastAsia="Times New Roman" w:hAnsi="Times New Roman" w:cs="Times New Roman"/>
          <w:color w:val="000000"/>
          <w:kern w:val="0"/>
          <w:sz w:val="24"/>
          <w:szCs w:val="24"/>
          <w14:ligatures w14:val="none"/>
        </w:rPr>
        <w:t xml:space="preserve">policy </w:t>
      </w:r>
      <w:r w:rsidRPr="0040677B">
        <w:rPr>
          <w:rFonts w:ascii="Times New Roman" w:eastAsia="Times New Roman" w:hAnsi="Times New Roman" w:cs="Times New Roman"/>
          <w:color w:val="000000"/>
          <w:kern w:val="0"/>
          <w:sz w:val="24"/>
          <w:szCs w:val="24"/>
          <w14:ligatures w14:val="none"/>
        </w:rPr>
        <w:t xml:space="preserve">is established in accordance with Minnesota’s Clean Air Act (Minnesota Statutes </w:t>
      </w:r>
      <w:r w:rsidR="00C92F62" w:rsidRPr="0040677B">
        <w:rPr>
          <w:rFonts w:ascii="Times New Roman" w:eastAsia="Times New Roman" w:hAnsi="Times New Roman" w:cs="Times New Roman"/>
          <w:color w:val="000000"/>
          <w:kern w:val="0"/>
          <w:sz w:val="24"/>
          <w:szCs w:val="24"/>
          <w14:ligatures w14:val="none"/>
        </w:rPr>
        <w:t>2023</w:t>
      </w:r>
      <w:r w:rsidRPr="0040677B">
        <w:rPr>
          <w:rFonts w:ascii="Times New Roman" w:eastAsia="Times New Roman" w:hAnsi="Times New Roman" w:cs="Times New Roman"/>
          <w:color w:val="000000"/>
          <w:kern w:val="0"/>
          <w:sz w:val="24"/>
          <w:szCs w:val="24"/>
          <w14:ligatures w14:val="none"/>
        </w:rPr>
        <w:t xml:space="preserve"> 144.416</w:t>
      </w:r>
      <w:r w:rsidR="000074EC" w:rsidRPr="0040677B">
        <w:rPr>
          <w:rFonts w:ascii="Times New Roman" w:eastAsia="Times New Roman" w:hAnsi="Times New Roman" w:cs="Times New Roman"/>
          <w:color w:val="000000"/>
          <w:kern w:val="0"/>
          <w:sz w:val="24"/>
          <w:szCs w:val="24"/>
          <w14:ligatures w14:val="none"/>
        </w:rPr>
        <w:t>5</w:t>
      </w:r>
      <w:r w:rsidRPr="0040677B">
        <w:rPr>
          <w:rFonts w:ascii="Times New Roman" w:eastAsia="Times New Roman" w:hAnsi="Times New Roman" w:cs="Times New Roman"/>
          <w:color w:val="000000"/>
          <w:kern w:val="0"/>
          <w:sz w:val="24"/>
          <w:szCs w:val="24"/>
          <w14:ligatures w14:val="none"/>
        </w:rPr>
        <w:t xml:space="preserve"> and 144.416</w:t>
      </w:r>
      <w:r w:rsidR="000074EC" w:rsidRPr="0040677B">
        <w:rPr>
          <w:rFonts w:ascii="Times New Roman" w:eastAsia="Times New Roman" w:hAnsi="Times New Roman" w:cs="Times New Roman"/>
          <w:color w:val="000000"/>
          <w:kern w:val="0"/>
          <w:sz w:val="24"/>
          <w:szCs w:val="24"/>
          <w14:ligatures w14:val="none"/>
        </w:rPr>
        <w:t>7</w:t>
      </w:r>
      <w:r w:rsidRPr="0040677B">
        <w:rPr>
          <w:rFonts w:ascii="Times New Roman" w:eastAsia="Times New Roman" w:hAnsi="Times New Roman" w:cs="Times New Roman"/>
          <w:color w:val="000000"/>
          <w:kern w:val="0"/>
          <w:sz w:val="24"/>
          <w:szCs w:val="24"/>
          <w14:ligatures w14:val="none"/>
        </w:rPr>
        <w:t>), The American Indian Religious Freedom Act (AIRFA)</w:t>
      </w:r>
      <w:r w:rsidR="000074EC" w:rsidRPr="0040677B">
        <w:rPr>
          <w:rFonts w:ascii="Times New Roman" w:eastAsia="Times New Roman" w:hAnsi="Times New Roman" w:cs="Times New Roman"/>
          <w:color w:val="000000"/>
          <w:kern w:val="0"/>
          <w:sz w:val="24"/>
          <w:szCs w:val="24"/>
          <w14:ligatures w14:val="none"/>
        </w:rPr>
        <w:t>, and the Minnesota State University Smoking &amp; Tobacco Use Policy</w:t>
      </w:r>
      <w:r w:rsidRPr="0040677B">
        <w:rPr>
          <w:rFonts w:ascii="Times New Roman" w:eastAsia="Times New Roman" w:hAnsi="Times New Roman" w:cs="Times New Roman"/>
          <w:color w:val="000000"/>
          <w:kern w:val="0"/>
          <w:sz w:val="24"/>
          <w:szCs w:val="24"/>
          <w14:ligatures w14:val="none"/>
        </w:rPr>
        <w:t>.</w:t>
      </w:r>
    </w:p>
    <w:p w14:paraId="6385F5BB" w14:textId="77777777" w:rsidR="005457A9" w:rsidRPr="005457A9" w:rsidRDefault="005457A9" w:rsidP="005457A9">
      <w:pPr>
        <w:rPr>
          <w:rFonts w:ascii="Times New Roman" w:hAnsi="Times New Roman" w:cs="Times New Roman"/>
          <w:sz w:val="24"/>
          <w:szCs w:val="24"/>
        </w:rPr>
      </w:pPr>
    </w:p>
    <w:p w14:paraId="44D65A94" w14:textId="77777777" w:rsidR="005457A9" w:rsidRDefault="005457A9" w:rsidP="005457A9">
      <w:pPr>
        <w:shd w:val="clear" w:color="auto" w:fill="FFFFFF"/>
        <w:spacing w:after="0" w:line="240" w:lineRule="auto"/>
        <w:textAlignment w:val="baseline"/>
        <w:rPr>
          <w:rFonts w:ascii="Times New Roman" w:eastAsia="Times New Roman" w:hAnsi="Times New Roman" w:cs="Times New Roman"/>
          <w:b/>
          <w:bCs/>
          <w:color w:val="000000"/>
          <w:kern w:val="0"/>
          <w:sz w:val="24"/>
          <w:szCs w:val="24"/>
          <w:bdr w:val="none" w:sz="0" w:space="0" w:color="auto" w:frame="1"/>
          <w14:ligatures w14:val="none"/>
        </w:rPr>
      </w:pPr>
    </w:p>
    <w:p w14:paraId="689858EB" w14:textId="77777777" w:rsidR="005457A9" w:rsidRDefault="005457A9" w:rsidP="005457A9">
      <w:pPr>
        <w:rPr>
          <w:rFonts w:ascii="Times New Roman" w:hAnsi="Times New Roman" w:cs="Times New Roman"/>
          <w:b/>
          <w:bCs/>
          <w:sz w:val="24"/>
          <w:szCs w:val="24"/>
        </w:rPr>
      </w:pPr>
    </w:p>
    <w:p w14:paraId="533EE21A" w14:textId="7FE30243" w:rsidR="00F41868" w:rsidRPr="005457A9" w:rsidRDefault="00F41868" w:rsidP="005457A9">
      <w:pPr>
        <w:rPr>
          <w:rFonts w:ascii="Times New Roman" w:hAnsi="Times New Roman" w:cs="Times New Roman"/>
          <w:sz w:val="24"/>
          <w:szCs w:val="24"/>
        </w:rPr>
      </w:pPr>
    </w:p>
    <w:sectPr w:rsidR="00F41868" w:rsidRPr="00545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A9"/>
    <w:rsid w:val="000074EC"/>
    <w:rsid w:val="000303B7"/>
    <w:rsid w:val="001940D8"/>
    <w:rsid w:val="002A664D"/>
    <w:rsid w:val="002E77AC"/>
    <w:rsid w:val="00376E85"/>
    <w:rsid w:val="0040677B"/>
    <w:rsid w:val="005457A9"/>
    <w:rsid w:val="0056482B"/>
    <w:rsid w:val="006F4A72"/>
    <w:rsid w:val="007268C1"/>
    <w:rsid w:val="00833FB5"/>
    <w:rsid w:val="00B04B76"/>
    <w:rsid w:val="00B52C04"/>
    <w:rsid w:val="00BE4645"/>
    <w:rsid w:val="00C92F62"/>
    <w:rsid w:val="00D964FB"/>
    <w:rsid w:val="00EE170D"/>
    <w:rsid w:val="00F41868"/>
    <w:rsid w:val="084AAEC2"/>
    <w:rsid w:val="0BC57CA5"/>
    <w:rsid w:val="246C3ACA"/>
    <w:rsid w:val="2DD86836"/>
    <w:rsid w:val="2EBEE0E0"/>
    <w:rsid w:val="3487AE08"/>
    <w:rsid w:val="3704FFBE"/>
    <w:rsid w:val="390ABE4E"/>
    <w:rsid w:val="452A8C1C"/>
    <w:rsid w:val="45D686C2"/>
    <w:rsid w:val="45F0DD3B"/>
    <w:rsid w:val="4646134C"/>
    <w:rsid w:val="4B54ADBC"/>
    <w:rsid w:val="5A71D2C8"/>
    <w:rsid w:val="64849FDB"/>
    <w:rsid w:val="66C50FDB"/>
    <w:rsid w:val="6CC7C042"/>
    <w:rsid w:val="6E7DACB7"/>
    <w:rsid w:val="6FD13A2D"/>
    <w:rsid w:val="7DE5294C"/>
    <w:rsid w:val="7E9E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7966"/>
  <w15:chartTrackingRefBased/>
  <w15:docId w15:val="{54BE9289-4044-4536-B787-FA322C08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A9"/>
  </w:style>
  <w:style w:type="paragraph" w:styleId="Heading1">
    <w:name w:val="heading 1"/>
    <w:basedOn w:val="Normal"/>
    <w:next w:val="Normal"/>
    <w:link w:val="Heading1Char"/>
    <w:uiPriority w:val="9"/>
    <w:qFormat/>
    <w:rsid w:val="00545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7A9"/>
    <w:rPr>
      <w:rFonts w:eastAsiaTheme="majorEastAsia" w:cstheme="majorBidi"/>
      <w:color w:val="272727" w:themeColor="text1" w:themeTint="D8"/>
    </w:rPr>
  </w:style>
  <w:style w:type="paragraph" w:styleId="Title">
    <w:name w:val="Title"/>
    <w:basedOn w:val="Normal"/>
    <w:next w:val="Normal"/>
    <w:link w:val="TitleChar"/>
    <w:uiPriority w:val="10"/>
    <w:qFormat/>
    <w:rsid w:val="00545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7A9"/>
    <w:pPr>
      <w:spacing w:before="160"/>
      <w:jc w:val="center"/>
    </w:pPr>
    <w:rPr>
      <w:i/>
      <w:iCs/>
      <w:color w:val="404040" w:themeColor="text1" w:themeTint="BF"/>
    </w:rPr>
  </w:style>
  <w:style w:type="character" w:customStyle="1" w:styleId="QuoteChar">
    <w:name w:val="Quote Char"/>
    <w:basedOn w:val="DefaultParagraphFont"/>
    <w:link w:val="Quote"/>
    <w:uiPriority w:val="29"/>
    <w:rsid w:val="005457A9"/>
    <w:rPr>
      <w:i/>
      <w:iCs/>
      <w:color w:val="404040" w:themeColor="text1" w:themeTint="BF"/>
    </w:rPr>
  </w:style>
  <w:style w:type="paragraph" w:styleId="ListParagraph">
    <w:name w:val="List Paragraph"/>
    <w:basedOn w:val="Normal"/>
    <w:uiPriority w:val="34"/>
    <w:qFormat/>
    <w:rsid w:val="005457A9"/>
    <w:pPr>
      <w:ind w:left="720"/>
      <w:contextualSpacing/>
    </w:pPr>
  </w:style>
  <w:style w:type="character" w:styleId="IntenseEmphasis">
    <w:name w:val="Intense Emphasis"/>
    <w:basedOn w:val="DefaultParagraphFont"/>
    <w:uiPriority w:val="21"/>
    <w:qFormat/>
    <w:rsid w:val="005457A9"/>
    <w:rPr>
      <w:i/>
      <w:iCs/>
      <w:color w:val="0F4761" w:themeColor="accent1" w:themeShade="BF"/>
    </w:rPr>
  </w:style>
  <w:style w:type="paragraph" w:styleId="IntenseQuote">
    <w:name w:val="Intense Quote"/>
    <w:basedOn w:val="Normal"/>
    <w:next w:val="Normal"/>
    <w:link w:val="IntenseQuoteChar"/>
    <w:uiPriority w:val="30"/>
    <w:qFormat/>
    <w:rsid w:val="00545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7A9"/>
    <w:rPr>
      <w:i/>
      <w:iCs/>
      <w:color w:val="0F4761" w:themeColor="accent1" w:themeShade="BF"/>
    </w:rPr>
  </w:style>
  <w:style w:type="character" w:styleId="IntenseReference">
    <w:name w:val="Intense Reference"/>
    <w:basedOn w:val="DefaultParagraphFont"/>
    <w:uiPriority w:val="32"/>
    <w:qFormat/>
    <w:rsid w:val="005457A9"/>
    <w:rPr>
      <w:b/>
      <w:bCs/>
      <w:smallCaps/>
      <w:color w:val="0F4761" w:themeColor="accent1" w:themeShade="BF"/>
      <w:spacing w:val="5"/>
    </w:rPr>
  </w:style>
  <w:style w:type="paragraph" w:styleId="NormalWeb">
    <w:name w:val="Normal (Web)"/>
    <w:basedOn w:val="Normal"/>
    <w:uiPriority w:val="99"/>
    <w:unhideWhenUsed/>
    <w:rsid w:val="005457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457A9"/>
    <w:rPr>
      <w:color w:val="467886" w:themeColor="hyperlink"/>
      <w:u w:val="single"/>
    </w:rPr>
  </w:style>
  <w:style w:type="paragraph" w:customStyle="1" w:styleId="Default">
    <w:name w:val="Default"/>
    <w:rsid w:val="005457A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FollowedHyperlink">
    <w:name w:val="FollowedHyperlink"/>
    <w:basedOn w:val="DefaultParagraphFont"/>
    <w:uiPriority w:val="99"/>
    <w:semiHidden/>
    <w:unhideWhenUsed/>
    <w:rsid w:val="0056482B"/>
    <w:rPr>
      <w:color w:val="96607D" w:themeColor="followedHyperlink"/>
      <w:u w:val="single"/>
    </w:rPr>
  </w:style>
  <w:style w:type="character" w:styleId="UnresolvedMention">
    <w:name w:val="Unresolved Mention"/>
    <w:basedOn w:val="DefaultParagraphFont"/>
    <w:uiPriority w:val="99"/>
    <w:semiHidden/>
    <w:unhideWhenUsed/>
    <w:rsid w:val="0056482B"/>
    <w:rPr>
      <w:color w:val="605E5C"/>
      <w:shd w:val="clear" w:color="auto" w:fill="E1DFDD"/>
    </w:rPr>
  </w:style>
  <w:style w:type="paragraph" w:styleId="Revision">
    <w:name w:val="Revision"/>
    <w:hidden/>
    <w:uiPriority w:val="99"/>
    <w:semiHidden/>
    <w:rsid w:val="006F4A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nnstate.edu/board/policy/3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1863</Characters>
  <Application>Microsoft Office Word</Application>
  <DocSecurity>0</DocSecurity>
  <Lines>15</Lines>
  <Paragraphs>4</Paragraphs>
  <ScaleCrop>false</ScaleCrop>
  <Company>Minnesota State University Moorhead</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Caitlin A</dc:creator>
  <cp:keywords/>
  <dc:description/>
  <cp:lastModifiedBy>Tippens, Georges</cp:lastModifiedBy>
  <cp:revision>2</cp:revision>
  <dcterms:created xsi:type="dcterms:W3CDTF">2025-04-18T19:21:00Z</dcterms:created>
  <dcterms:modified xsi:type="dcterms:W3CDTF">2025-04-18T19:21:00Z</dcterms:modified>
</cp:coreProperties>
</file>